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5" w:rsidRPr="00A173F6" w:rsidRDefault="00E96A55" w:rsidP="00E96A55">
      <w:pPr>
        <w:pStyle w:val="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40444F"/>
        </w:rPr>
      </w:pPr>
      <w:r w:rsidRPr="00A173F6">
        <w:rPr>
          <w:rFonts w:ascii="Book Antiqua" w:hAnsi="Book Antiqua"/>
        </w:rPr>
        <w:t xml:space="preserve">Titlul proiectului: </w:t>
      </w:r>
      <w:r w:rsidRPr="00A173F6">
        <w:rPr>
          <w:rStyle w:val="Strong"/>
          <w:rFonts w:ascii="Book Antiqua" w:hAnsi="Book Antiqua"/>
          <w:color w:val="40444F"/>
          <w:bdr w:val="none" w:sz="0" w:space="0" w:color="auto" w:frame="1"/>
        </w:rPr>
        <w:t>Cite</w:t>
      </w:r>
      <w:r w:rsidRPr="00A173F6">
        <w:rPr>
          <w:rStyle w:val="Strong"/>
          <w:color w:val="40444F"/>
          <w:bdr w:val="none" w:sz="0" w:space="0" w:color="auto" w:frame="1"/>
        </w:rPr>
        <w:t>ș</w:t>
      </w:r>
      <w:r w:rsidRPr="00A173F6">
        <w:rPr>
          <w:rStyle w:val="Strong"/>
          <w:rFonts w:ascii="Book Antiqua" w:hAnsi="Book Antiqua"/>
          <w:color w:val="40444F"/>
          <w:bdr w:val="none" w:sz="0" w:space="0" w:color="auto" w:frame="1"/>
        </w:rPr>
        <w:t>te cu mine!</w:t>
      </w:r>
    </w:p>
    <w:p w:rsidR="00E96A55" w:rsidRPr="00A173F6" w:rsidRDefault="00E96A55" w:rsidP="00E96A55">
      <w:pPr>
        <w:pStyle w:val="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40444F"/>
        </w:rPr>
      </w:pPr>
      <w:r w:rsidRPr="00A173F6">
        <w:rPr>
          <w:rStyle w:val="Strong"/>
          <w:rFonts w:ascii="Book Antiqua" w:hAnsi="Book Antiqua"/>
          <w:color w:val="40444F"/>
          <w:bdr w:val="none" w:sz="0" w:space="0" w:color="auto" w:frame="1"/>
        </w:rPr>
        <w:t xml:space="preserve">Clasele a VI-a </w:t>
      </w:r>
      <w:r w:rsidRPr="00A173F6">
        <w:rPr>
          <w:rStyle w:val="Strong"/>
          <w:color w:val="40444F"/>
          <w:bdr w:val="none" w:sz="0" w:space="0" w:color="auto" w:frame="1"/>
        </w:rPr>
        <w:t>ș</w:t>
      </w:r>
      <w:r w:rsidRPr="00A173F6">
        <w:rPr>
          <w:rStyle w:val="Strong"/>
          <w:rFonts w:ascii="Book Antiqua" w:hAnsi="Book Antiqua"/>
          <w:color w:val="40444F"/>
          <w:bdr w:val="none" w:sz="0" w:space="0" w:color="auto" w:frame="1"/>
        </w:rPr>
        <w:t>i a VII-a</w:t>
      </w:r>
    </w:p>
    <w:p w:rsidR="00E96A55" w:rsidRPr="00A173F6" w:rsidRDefault="00E96A55" w:rsidP="00E96A55">
      <w:pPr>
        <w:pStyle w:val="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bCs/>
          <w:color w:val="40444F"/>
        </w:rPr>
      </w:pPr>
      <w:r w:rsidRPr="00A173F6">
        <w:rPr>
          <w:rFonts w:ascii="Book Antiqua" w:hAnsi="Book Antiqua"/>
          <w:b/>
          <w:bCs/>
          <w:color w:val="40444F"/>
        </w:rPr>
        <w:t>prof. Carcea Loredana-Nicoleta</w:t>
      </w:r>
    </w:p>
    <w:p w:rsidR="00E96A55" w:rsidRPr="00A173F6" w:rsidRDefault="00E96A55" w:rsidP="00E96A55">
      <w:pPr>
        <w:pStyle w:val="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bCs/>
          <w:color w:val="40444F"/>
        </w:rPr>
      </w:pPr>
      <w:r w:rsidRPr="00A173F6">
        <w:rPr>
          <w:rFonts w:ascii="Cambria" w:hAnsi="Cambria" w:cs="Cambria"/>
          <w:b/>
          <w:bCs/>
          <w:color w:val="40444F"/>
        </w:rPr>
        <w:t>Ș</w:t>
      </w:r>
      <w:r w:rsidRPr="00A173F6">
        <w:rPr>
          <w:rFonts w:ascii="Book Antiqua" w:hAnsi="Book Antiqua"/>
          <w:b/>
          <w:bCs/>
          <w:color w:val="40444F"/>
        </w:rPr>
        <w:t>coala Gimnazial</w:t>
      </w:r>
      <w:r w:rsidRPr="00A173F6">
        <w:rPr>
          <w:rFonts w:ascii="Book Antiqua" w:hAnsi="Book Antiqua" w:cs="Book Antiqua"/>
          <w:b/>
          <w:bCs/>
          <w:color w:val="40444F"/>
        </w:rPr>
        <w:t>ă</w:t>
      </w:r>
      <w:r w:rsidRPr="00A173F6">
        <w:rPr>
          <w:rFonts w:ascii="Book Antiqua" w:hAnsi="Book Antiqua"/>
          <w:b/>
          <w:bCs/>
          <w:color w:val="40444F"/>
        </w:rPr>
        <w:t xml:space="preserve"> Nr. 7 Boto</w:t>
      </w:r>
      <w:r w:rsidRPr="00A173F6">
        <w:rPr>
          <w:rFonts w:ascii="Cambria" w:hAnsi="Cambria" w:cs="Cambria"/>
          <w:b/>
          <w:bCs/>
          <w:color w:val="40444F"/>
        </w:rPr>
        <w:t>ș</w:t>
      </w:r>
      <w:r w:rsidRPr="00A173F6">
        <w:rPr>
          <w:rFonts w:ascii="Book Antiqua" w:hAnsi="Book Antiqua"/>
          <w:b/>
          <w:bCs/>
          <w:color w:val="40444F"/>
        </w:rPr>
        <w:t>ani, Rom</w:t>
      </w:r>
      <w:r w:rsidRPr="00A173F6">
        <w:rPr>
          <w:rFonts w:ascii="Book Antiqua" w:hAnsi="Book Antiqua" w:cs="Book Antiqua"/>
          <w:b/>
          <w:bCs/>
          <w:color w:val="40444F"/>
        </w:rPr>
        <w:t>â</w:t>
      </w:r>
      <w:r w:rsidRPr="00A173F6">
        <w:rPr>
          <w:rFonts w:ascii="Book Antiqua" w:hAnsi="Book Antiqua"/>
          <w:b/>
          <w:bCs/>
          <w:color w:val="40444F"/>
        </w:rPr>
        <w:t>nia</w:t>
      </w:r>
    </w:p>
    <w:p w:rsidR="00E96A55" w:rsidRPr="00A173F6" w:rsidRDefault="00E96A55" w:rsidP="00E96A55">
      <w:pPr>
        <w:pStyle w:val="needsclick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bCs/>
          <w:color w:val="40444F"/>
        </w:rPr>
      </w:pPr>
      <w:r w:rsidRPr="00A173F6">
        <w:rPr>
          <w:rFonts w:ascii="Book Antiqua" w:hAnsi="Book Antiqua"/>
          <w:b/>
          <w:bCs/>
          <w:color w:val="40444F"/>
        </w:rPr>
        <w:t>Op</w:t>
      </w:r>
      <w:r w:rsidRPr="00A173F6">
        <w:rPr>
          <w:b/>
          <w:bCs/>
          <w:color w:val="40444F"/>
        </w:rPr>
        <w:t>ț</w:t>
      </w:r>
      <w:r w:rsidRPr="00A173F6">
        <w:rPr>
          <w:rFonts w:ascii="Book Antiqua" w:hAnsi="Book Antiqua"/>
          <w:b/>
          <w:bCs/>
          <w:color w:val="40444F"/>
        </w:rPr>
        <w:t>ional „Tehnici de lectură”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676791" w:rsidRPr="00A173F6" w:rsidRDefault="00E96A55" w:rsidP="00A173F6">
      <w:pPr>
        <w:ind w:firstLine="720"/>
        <w:jc w:val="both"/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</w:pP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Activitatea de realizare a proiectului presupune o perioadă de trei zile </w:t>
      </w:r>
      <w:r w:rsidRPr="00A173F6">
        <w:rPr>
          <w:rFonts w:ascii="Book Antiqua" w:hAnsi="Cambria" w:cs="Cambria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 debuteaz</w:t>
      </w:r>
      <w:r w:rsidRPr="00A173F6">
        <w:rPr>
          <w:rFonts w:ascii="Book Antiqua" w:hAnsi="Book Antiqua" w:cs="Book Antiqua"/>
          <w:color w:val="40444F"/>
          <w:sz w:val="24"/>
          <w:szCs w:val="24"/>
          <w:shd w:val="clear" w:color="auto" w:fill="FFFFFF"/>
        </w:rPr>
        <w:t>ă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cu o or</w:t>
      </w:r>
      <w:r w:rsidRPr="00A173F6">
        <w:rPr>
          <w:rFonts w:ascii="Book Antiqua" w:hAnsi="Book Antiqua" w:cs="Book Antiqua"/>
          <w:color w:val="40444F"/>
          <w:sz w:val="24"/>
          <w:szCs w:val="24"/>
          <w:shd w:val="clear" w:color="auto" w:fill="FFFFFF"/>
        </w:rPr>
        <w:t>ă î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n cadrul c</w:t>
      </w:r>
      <w:r w:rsidRPr="00A173F6">
        <w:rPr>
          <w:rFonts w:ascii="Book Antiqua" w:hAnsi="Book Antiqua" w:cs="Book Antiqua"/>
          <w:color w:val="40444F"/>
          <w:sz w:val="24"/>
          <w:szCs w:val="24"/>
          <w:shd w:val="clear" w:color="auto" w:fill="FFFFFF"/>
        </w:rPr>
        <w:t>ă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reia se anun</w:t>
      </w:r>
      <w:r w:rsidRPr="00A173F6">
        <w:rPr>
          <w:rFonts w:ascii="Book Antiqua" w:hAnsi="Cambria" w:cs="Cambria"/>
          <w:color w:val="40444F"/>
          <w:sz w:val="24"/>
          <w:szCs w:val="24"/>
          <w:shd w:val="clear" w:color="auto" w:fill="FFFFFF"/>
        </w:rPr>
        <w:t>ț</w:t>
      </w:r>
      <w:r w:rsidRPr="00A173F6">
        <w:rPr>
          <w:rFonts w:ascii="Book Antiqua" w:hAnsi="Book Antiqua" w:cs="Book Antiqua"/>
          <w:color w:val="40444F"/>
          <w:sz w:val="24"/>
          <w:szCs w:val="24"/>
          <w:shd w:val="clear" w:color="auto" w:fill="FFFFFF"/>
        </w:rPr>
        <w:t>ă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proiectul </w:t>
      </w:r>
      <w:r w:rsidRPr="00A173F6">
        <w:rPr>
          <w:rFonts w:ascii="Book Antiqua" w:hAnsi="Cambria" w:cs="Cambria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 se 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stabilesc principiile de lucru, continuă cu ora propriu-zisă de op</w:t>
      </w:r>
      <w:r w:rsidR="00676791" w:rsidRPr="00A173F6">
        <w:rPr>
          <w:rFonts w:ascii="Book Antiqua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ional, desfă</w:t>
      </w:r>
      <w:r w:rsidR="00676791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urată la </w:t>
      </w:r>
      <w:r w:rsidR="00676791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coală </w:t>
      </w:r>
      <w:r w:rsidR="00676791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 </w:t>
      </w:r>
      <w:r w:rsidR="00A173F6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se încheie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cu o a treia oră, în care se analizează produsele ob</w:t>
      </w:r>
      <w:r w:rsidR="00676791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inute </w:t>
      </w:r>
      <w:r w:rsidR="00676791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676791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 se trag concluziile.</w:t>
      </w:r>
    </w:p>
    <w:p w:rsidR="00E96A55" w:rsidRPr="00A173F6" w:rsidRDefault="00676791" w:rsidP="00A173F6">
      <w:pPr>
        <w:ind w:firstLine="360"/>
        <w:jc w:val="both"/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</w:pP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Prezentarea proiectului s-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a realiza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t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</w:t>
      </w:r>
      <w:r w:rsidR="00E96A55" w:rsidRPr="00A173F6">
        <w:rPr>
          <w:rFonts w:ascii="Book Antiqua" w:hAnsi="Book Antiqua" w:cs="Book Antiqua"/>
          <w:color w:val="40444F"/>
          <w:sz w:val="24"/>
          <w:szCs w:val="24"/>
          <w:shd w:val="clear" w:color="auto" w:fill="FFFFFF"/>
        </w:rPr>
        <w:t>î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ntr-o or</w:t>
      </w:r>
      <w:r w:rsidR="00E96A55" w:rsidRPr="00A173F6">
        <w:rPr>
          <w:rFonts w:ascii="Book Antiqua" w:hAnsi="Book Antiqua" w:cs="Book Antiqua"/>
          <w:color w:val="40444F"/>
          <w:sz w:val="24"/>
          <w:szCs w:val="24"/>
          <w:shd w:val="clear" w:color="auto" w:fill="FFFFFF"/>
        </w:rPr>
        <w:t>ă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din </w:t>
      </w:r>
      <w:bookmarkStart w:id="0" w:name="_GoBack"/>
      <w:bookmarkEnd w:id="0"/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ultima săptăm</w:t>
      </w:r>
      <w:r w:rsidR="00A173F6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ână de </w:t>
      </w:r>
      <w:r w:rsidR="00A173F6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A173F6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coală (20-24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dec. 2021). Activitatea </w:t>
      </w:r>
      <w:r w:rsidR="00A173F6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a făcut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parte din programul concursului na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ional </w:t>
      </w:r>
      <w:r w:rsidR="00A173F6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„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Lecturiada elevilor 2021</w:t>
      </w:r>
      <w:r w:rsidR="00A173F6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”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, concurs tematic organizat anual în cadrul programului „Cercuri de lectură” de ANPRO (Asocia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ia Profesorilor de Limba 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 Literatura Română „Ioana Em. Petrescu”) în parteneriat cu 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coli 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 institu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ii culturale din întreaga 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ară. În cadrul acestui concurs, accentul nu se pune pe competi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ie, ci pe împărtă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irea unor experien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e de multilitera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ie cu rol formator. Concursul are mai multe sec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iuni care se lansează în luna februarie 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 se încheie cu „Cite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te cu mine!”, în luna decembrie. În decembrie 2021, Cercul de lectură „Unde fugim de-acasă?” (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coala Gimnazială Nr. 7 Boto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ani</w:t>
      </w:r>
      <w:r w:rsid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)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, a fost invitat să organizeze una dintre activită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ile din programul acestei sec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iuni cu tema: „O carte, mai mul</w:t>
      </w:r>
      <w:r w:rsidR="00E96A55"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="00E96A55"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 cititori”. 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Activitatea a constat în moderarea paginii de Facebook a concursului 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 în stimularea cititorilor ei (profesori 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i elevi de la diferite 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coli din 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ară) de a participa la realizarea produsului zilei: Padletul-portofoliu, cu răspunsuri la o serie de cerin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e creative. S-au propus:</w:t>
      </w:r>
    </w:p>
    <w:p w:rsidR="00676791" w:rsidRPr="00A173F6" w:rsidRDefault="00676791" w:rsidP="0067679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</w:pP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Citirea textului „Sania, prăpastia 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 ciocolata chinezească”, de Adina Popescu (text care urmează să apară într-o antologie cu titlul „Vine vacan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a cu trenul din Fran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a!” (pus, cu amabilitate, la dispozi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ț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ia noastră de scriitoare)</w:t>
      </w:r>
    </w:p>
    <w:p w:rsidR="00676791" w:rsidRPr="00A173F6" w:rsidRDefault="00676791" w:rsidP="0067679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</w:pP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Completarea rubricilor padletului.</w:t>
      </w:r>
    </w:p>
    <w:p w:rsidR="00676791" w:rsidRPr="00A173F6" w:rsidRDefault="00676791" w:rsidP="0067679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</w:pP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„Întâlnirea” virtuală cu scriitoarea Adina Popescu în timpul căreia elevii Ioana 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>i Rare</w:t>
      </w:r>
      <w:r w:rsidRPr="00A173F6"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  <w:t>ș</w:t>
      </w:r>
      <w:r w:rsidRPr="00A173F6"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  <w:t xml:space="preserve"> (din Cercul nostru de lectură) i-au adresat întrebările colegilor lor referitoare la textul analizat întreaga zi.</w:t>
      </w:r>
    </w:p>
    <w:p w:rsidR="00E96A55" w:rsidRPr="00237CB7" w:rsidRDefault="00A173F6" w:rsidP="00237CB7">
      <w:pPr>
        <w:ind w:firstLine="360"/>
        <w:jc w:val="both"/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</w:pPr>
      <w:r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>Produsul propus în concursul Digitaliada reprezintă un „remake” al padletului completat în ziua de 20 dec. 2021 de către elevii participan</w:t>
      </w:r>
      <w:r w:rsidRPr="00237CB7">
        <w:rPr>
          <w:rFonts w:ascii="Book Antiqua" w:hAnsi="Times New Roman" w:cs="Times New Roman"/>
          <w:b/>
          <w:color w:val="40444F"/>
          <w:sz w:val="24"/>
          <w:szCs w:val="24"/>
          <w:shd w:val="clear" w:color="auto" w:fill="FFFFFF"/>
        </w:rPr>
        <w:t>ț</w:t>
      </w:r>
      <w:r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 xml:space="preserve">i la </w:t>
      </w:r>
      <w:r w:rsidR="00237CB7"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>proiectul na</w:t>
      </w:r>
      <w:r w:rsidR="00237CB7"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ț</w:t>
      </w:r>
      <w:r w:rsidR="00237CB7"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>ional Cite</w:t>
      </w:r>
      <w:r w:rsidR="00237CB7"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ș</w:t>
      </w:r>
      <w:r w:rsidR="00237CB7"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 xml:space="preserve">te cu mine!. Am păstrat rubricile </w:t>
      </w:r>
      <w:r w:rsidR="00237CB7"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ș</w:t>
      </w:r>
      <w:r w:rsidR="00237CB7"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 xml:space="preserve">i materiale postate de elevii mei, din clasele a VI-a </w:t>
      </w:r>
      <w:r w:rsidR="00237CB7"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ș</w:t>
      </w:r>
      <w:r w:rsidR="00237CB7"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>i a VII-a. În plus, am adăugat o rubrică nouă: ECOURI, în care am surprins „ecourile” activită</w:t>
      </w:r>
      <w:r w:rsidR="00237CB7"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ț</w:t>
      </w:r>
      <w:r w:rsidR="00237CB7"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 xml:space="preserve">ii noastre din acea zi. </w:t>
      </w:r>
    </w:p>
    <w:p w:rsidR="00237CB7" w:rsidRPr="00237CB7" w:rsidRDefault="00237CB7" w:rsidP="00237CB7">
      <w:pPr>
        <w:ind w:firstLine="360"/>
        <w:jc w:val="both"/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</w:pPr>
      <w:r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>Padletul poate fi folosit ca suport de curs pentru o oră la dispozi</w:t>
      </w:r>
      <w:r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ț</w:t>
      </w:r>
      <w:r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 xml:space="preserve">ia profesorului (disciplina Limba </w:t>
      </w:r>
      <w:r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ș</w:t>
      </w:r>
      <w:r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>i literatura română), pentru o oră de op</w:t>
      </w:r>
      <w:r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ț</w:t>
      </w:r>
      <w:r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 xml:space="preserve">ional sau poate constitui un punct de plecare în organizarea unui atelier de lectură </w:t>
      </w:r>
      <w:r w:rsidRPr="00237CB7">
        <w:rPr>
          <w:rFonts w:ascii="Times New Roman" w:hAnsi="Times New Roman" w:cs="Times New Roman"/>
          <w:b/>
          <w:color w:val="40444F"/>
          <w:sz w:val="24"/>
          <w:szCs w:val="24"/>
          <w:shd w:val="clear" w:color="auto" w:fill="FFFFFF"/>
        </w:rPr>
        <w:t>ș</w:t>
      </w:r>
      <w:r w:rsidRPr="00237CB7">
        <w:rPr>
          <w:rFonts w:ascii="Book Antiqua" w:hAnsi="Book Antiqua" w:cs="Times New Roman"/>
          <w:b/>
          <w:color w:val="40444F"/>
          <w:sz w:val="24"/>
          <w:szCs w:val="24"/>
          <w:shd w:val="clear" w:color="auto" w:fill="FFFFFF"/>
        </w:rPr>
        <w:t>i scriere creativă.</w:t>
      </w:r>
    </w:p>
    <w:p w:rsidR="00237CB7" w:rsidRPr="00A173F6" w:rsidRDefault="00237CB7" w:rsidP="00A173F6">
      <w:pPr>
        <w:jc w:val="both"/>
        <w:rPr>
          <w:rFonts w:ascii="Times New Roman" w:hAnsi="Times New Roman" w:cs="Times New Roman"/>
          <w:color w:val="40444F"/>
          <w:sz w:val="24"/>
          <w:szCs w:val="24"/>
          <w:shd w:val="clear" w:color="auto" w:fill="FFFFFF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lastRenderedPageBreak/>
        <w:t>COMPETEN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Ț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E SPECIFICE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2.1 Identificarea informa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iilor importante din texte literare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nonliterare, continue, discontinue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multimodale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2.3 Formularea unui răspuns personal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i/sau a unui r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spuns creativ pe marginea unor texte de diferite tipuri, pe teme familiare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5.1 Asocierea unor experien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 proprii de via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de lectur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cu acelea provenind din alte culturi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CON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Ț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INUTURI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1. Temă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2. Strategii de comprehensiune: inferen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 simple (cauz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- efect, problem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- solu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ie),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mp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rt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irea impresiilor de lectur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3. Strategii de interpretare: răspuns afectiv, discutarea mesajului/mesajelor textului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4. Interese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atitudini fa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de lectur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5. Diversitate culturală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lingvistic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676791" w:rsidRPr="00A173F6" w:rsidRDefault="00E96A55" w:rsidP="0067679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OBIECTIVE</w:t>
      </w:r>
    </w:p>
    <w:p w:rsidR="00E96A55" w:rsidRPr="00A173F6" w:rsidRDefault="00676791" w:rsidP="0067679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-  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Încurajarea 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stimularea interesului elevilor pentru lectur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         Cultivarea lecturii de plăcere;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         Dezvoltarea atitudinii de rela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ionare a elevilor cu ei în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cu ceilal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         Familiarizarea cu personalită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marcante ale culturii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literaturii rom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â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ne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universale;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STRATEGIA DIDACTICĂ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: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 xml:space="preserve">1. Metode 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i procedee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: conversa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ia, exerci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iul, demonstra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ia,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nv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area prin descoperire, lucrul cu </w:t>
      </w:r>
      <w:r w:rsidR="00676791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aplica</w:t>
      </w:r>
      <w:r w:rsidR="00676791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ț</w:t>
      </w:r>
      <w:r w:rsidR="00676791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iile/platformele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2. Forme de organizare a învă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ț</w:t>
      </w:r>
      <w:r w:rsidRPr="00A173F6">
        <w:rPr>
          <w:rFonts w:ascii="Book Antiqua" w:eastAsia="Times New Roman" w:hAnsi="Book Antiqua" w:cs="Book Antiqu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ă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rii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: activitatea frontală, alternativ cu cea independentă individuală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3. Materiale didactice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: prezent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rile materialelor-model (videoclipuri, jurnale, postere etc.)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4. Bibliografie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: 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 xml:space="preserve">Miriapodul hoinar </w:t>
      </w:r>
      <w:r w:rsidR="000C4CBC" w:rsidRPr="00237CB7">
        <w:rPr>
          <w:rFonts w:ascii="Times New Roman" w:eastAsia="Times New Roman" w:hAnsi="Times New Roman" w:cs="Times New Roman"/>
          <w:i/>
          <w:color w:val="40444F"/>
          <w:sz w:val="24"/>
          <w:szCs w:val="24"/>
          <w:lang w:eastAsia="ro-RO"/>
        </w:rPr>
        <w:t>ș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i alte pove</w:t>
      </w:r>
      <w:r w:rsidR="000C4CBC" w:rsidRPr="00237CB7">
        <w:rPr>
          <w:rFonts w:ascii="Times New Roman" w:eastAsia="Times New Roman" w:hAnsi="Times New Roman" w:cs="Times New Roman"/>
          <w:i/>
          <w:color w:val="40444F"/>
          <w:sz w:val="24"/>
          <w:szCs w:val="24"/>
          <w:lang w:eastAsia="ro-RO"/>
        </w:rPr>
        <w:t>ș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ti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, Ed. CD Press, 2007; 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 xml:space="preserve">Ordinul povestitorilor. Revistă de scriere creativă </w:t>
      </w:r>
      <w:r w:rsidR="000C4CBC" w:rsidRPr="00237CB7">
        <w:rPr>
          <w:rFonts w:ascii="Times New Roman" w:eastAsia="Times New Roman" w:hAnsi="Times New Roman" w:cs="Times New Roman"/>
          <w:i/>
          <w:color w:val="40444F"/>
          <w:sz w:val="24"/>
          <w:szCs w:val="24"/>
          <w:lang w:eastAsia="ro-RO"/>
        </w:rPr>
        <w:t>ș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i alte forme de magie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, Ed. Arthur, 2015; 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 xml:space="preserve">O istorie secretă a </w:t>
      </w:r>
      <w:r w:rsidR="000C4CBC" w:rsidRPr="00237CB7">
        <w:rPr>
          <w:rFonts w:ascii="Times New Roman" w:eastAsia="Times New Roman" w:hAnsi="Times New Roman" w:cs="Times New Roman"/>
          <w:i/>
          <w:color w:val="40444F"/>
          <w:sz w:val="24"/>
          <w:szCs w:val="24"/>
          <w:lang w:eastAsia="ro-RO"/>
        </w:rPr>
        <w:t>Ț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ării Vampirilor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(vol. I </w:t>
      </w:r>
      <w:r w:rsidR="000C4CBC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ș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II), Ed. Arthur, 2015; 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8 povestiri de pe Calea Mo</w:t>
      </w:r>
      <w:r w:rsidR="000C4CBC" w:rsidRPr="00237CB7">
        <w:rPr>
          <w:rFonts w:ascii="Times New Roman" w:eastAsia="Times New Roman" w:hAnsi="Times New Roman" w:cs="Times New Roman"/>
          <w:i/>
          <w:color w:val="40444F"/>
          <w:sz w:val="24"/>
          <w:szCs w:val="24"/>
          <w:lang w:eastAsia="ro-RO"/>
        </w:rPr>
        <w:t>ș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ilor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,  Ed. Arthur, 2020; 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În a</w:t>
      </w:r>
      <w:r w:rsidR="000C4CBC" w:rsidRPr="00237CB7">
        <w:rPr>
          <w:rFonts w:ascii="Times New Roman" w:eastAsia="Times New Roman" w:hAnsi="Times New Roman" w:cs="Times New Roman"/>
          <w:i/>
          <w:color w:val="40444F"/>
          <w:sz w:val="24"/>
          <w:szCs w:val="24"/>
          <w:lang w:eastAsia="ro-RO"/>
        </w:rPr>
        <w:t>ș</w:t>
      </w:r>
      <w:r w:rsidR="000C4CBC" w:rsidRPr="00237CB7">
        <w:rPr>
          <w:rFonts w:ascii="Book Antiqua" w:eastAsia="Times New Roman" w:hAnsi="Book Antiqua" w:cs="Times New Roman"/>
          <w:i/>
          <w:color w:val="40444F"/>
          <w:sz w:val="24"/>
          <w:szCs w:val="24"/>
          <w:lang w:eastAsia="ro-RO"/>
        </w:rPr>
        <w:t>teptare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, Ed. Herg Benet; 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rev. </w:t>
      </w:r>
      <w:r w:rsidRPr="00A173F6">
        <w:rPr>
          <w:rFonts w:ascii="Book Antiqua" w:eastAsia="Times New Roman" w:hAnsi="Book Antiqua" w:cs="Times New Roman"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Consilierul de lectură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, Ed. Art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SCENARIU DIDACTIC</w:t>
      </w:r>
    </w:p>
    <w:p w:rsidR="00237CB7" w:rsidRDefault="00237CB7" w:rsidP="000C4CBC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color w:val="40444F"/>
          <w:sz w:val="24"/>
          <w:szCs w:val="24"/>
          <w:lang w:eastAsia="ro-RO"/>
        </w:rPr>
      </w:pPr>
    </w:p>
    <w:p w:rsidR="00A173F6" w:rsidRPr="00A173F6" w:rsidRDefault="00A173F6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237CB7">
        <w:rPr>
          <w:rFonts w:ascii="Book Antiqua" w:eastAsia="Times New Roman" w:hAnsi="Book Antiqua" w:cs="Times New Roman"/>
          <w:b/>
          <w:color w:val="40444F"/>
          <w:sz w:val="24"/>
          <w:szCs w:val="24"/>
          <w:lang w:eastAsia="ro-RO"/>
        </w:rPr>
        <w:t>Ora I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: 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Profesorul anun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proiectul cu titlul </w:t>
      </w:r>
      <w:r w:rsidR="000C4CBC" w:rsidRPr="00A173F6">
        <w:rPr>
          <w:rFonts w:ascii="Book Antiqua" w:eastAsia="Times New Roman" w:hAnsi="Book Antiqua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Cite</w:t>
      </w:r>
      <w:r w:rsidR="000C4CBC" w:rsidRPr="00A173F6">
        <w:rPr>
          <w:rFonts w:ascii="Times New Roman" w:eastAsia="Times New Roman" w:hAnsi="Times New Roman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="000C4CBC" w:rsidRPr="00A173F6">
        <w:rPr>
          <w:rFonts w:ascii="Book Antiqua" w:eastAsia="Times New Roman" w:hAnsi="Book Antiqua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te cu mine!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. 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Se recomandă citirea textului „Sania, prăpastia </w:t>
      </w:r>
      <w:r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ciocolata chinezească”, de Adina Popescu.</w:t>
      </w:r>
    </w:p>
    <w:p w:rsidR="00237CB7" w:rsidRDefault="00237CB7" w:rsidP="000C4CBC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color w:val="40444F"/>
          <w:sz w:val="24"/>
          <w:szCs w:val="24"/>
          <w:lang w:eastAsia="ro-RO"/>
        </w:rPr>
      </w:pPr>
    </w:p>
    <w:p w:rsidR="00E96A55" w:rsidRPr="00A173F6" w:rsidRDefault="00A173F6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hAnsi="Book Antiqua" w:cs="Times New Roman"/>
          <w:sz w:val="24"/>
          <w:szCs w:val="24"/>
        </w:rPr>
      </w:pPr>
      <w:r w:rsidRPr="00237CB7">
        <w:rPr>
          <w:rFonts w:ascii="Book Antiqua" w:eastAsia="Times New Roman" w:hAnsi="Book Antiqua" w:cs="Times New Roman"/>
          <w:b/>
          <w:color w:val="40444F"/>
          <w:sz w:val="24"/>
          <w:szCs w:val="24"/>
          <w:lang w:eastAsia="ro-RO"/>
        </w:rPr>
        <w:t>Ora a II-a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: 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După lectura textului, se deschide Padletul colaborativ al zilei (20 dec. 2021) </w:t>
      </w:r>
      <w:r w:rsidR="000C4CBC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ș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se analizează cerin</w:t>
      </w:r>
      <w:r w:rsidR="000C4CBC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ț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ele. 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După 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analiza padletului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, discu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iile cu elevii vor viza: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lastRenderedPageBreak/>
        <w:t xml:space="preserve">- clarificarea sarcinii de lucru (proiectul poate fi realizat sub forma unor produse diverse: 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text scris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, postere, produse media etc.)</w:t>
      </w:r>
    </w:p>
    <w:p w:rsidR="000C4CBC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mbria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indicarea timpului de realizare (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2 ore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)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a pa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ilor pentru pregătirea proiectului (inclusiv data când vor avea loc prezentările) 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clarificarea obiectivului proiectului: acela de a împărtă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impresiile lor de lectur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0C4CBC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 xml:space="preserve">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de a interpreta creativ mesajul unui text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1. CLARIFICAREA SARCINII DE LUCRU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Proiectul este o metodă interactivă care îi solicită pe elevi să realizeze microcercetări pe teme atractive, care pot constitui o punte între preocupările lor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colare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cele de zi cu zi.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n cadrul proiectului </w:t>
      </w:r>
      <w:r w:rsidR="000C4CBC" w:rsidRPr="00A173F6">
        <w:rPr>
          <w:rFonts w:ascii="Book Antiqua" w:eastAsia="Times New Roman" w:hAnsi="Book Antiqua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Cite</w:t>
      </w:r>
      <w:r w:rsidR="000C4CBC" w:rsidRPr="00A173F6">
        <w:rPr>
          <w:rFonts w:ascii="Times New Roman" w:eastAsia="Times New Roman" w:hAnsi="Times New Roman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="000C4CBC" w:rsidRPr="00A173F6">
        <w:rPr>
          <w:rFonts w:ascii="Book Antiqua" w:eastAsia="Times New Roman" w:hAnsi="Book Antiqua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te cu mine!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, elevii vor putea face prezentarea 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textului „S</w:t>
      </w:r>
      <w:r w:rsidR="00A173F6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a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nia, prăpastia </w:t>
      </w:r>
      <w:r w:rsidR="000C4CBC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ș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ciocolata chinezească”, de Adina Popescu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. 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Elevii î</w:t>
      </w:r>
      <w:r w:rsidR="000C4CBC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ș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aleg sarcinile din padlet la care vor dori să răspundă, lucrează </w:t>
      </w:r>
      <w:r w:rsidR="000C4CBC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ș</w:t>
      </w:r>
      <w:r w:rsidR="000C4CBC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apoi postează, la rubrica indicată, produsele lor</w:t>
      </w:r>
      <w:r w:rsidR="00A60A76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, care pot fi 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diverse: </w:t>
      </w:r>
      <w:r w:rsidR="00A60A76" w:rsidRPr="00A173F6">
        <w:rPr>
          <w:rFonts w:ascii="Book Antiqua" w:eastAsia="Times New Roman" w:hAnsi="Book Antiqua" w:cs="Times New Roman"/>
          <w:color w:val="40444F"/>
          <w:sz w:val="24"/>
          <w:szCs w:val="24"/>
          <w:u w:val="single"/>
          <w:lang w:eastAsia="ro-RO"/>
        </w:rPr>
        <w:t>texte originale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u w:val="single"/>
          <w:bdr w:val="none" w:sz="0" w:space="0" w:color="auto" w:frame="1"/>
          <w:lang w:eastAsia="ro-RO"/>
        </w:rPr>
        <w:t>, afi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u w:val="single"/>
          <w:bdr w:val="none" w:sz="0" w:space="0" w:color="auto" w:frame="1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u w:val="single"/>
          <w:bdr w:val="none" w:sz="0" w:space="0" w:color="auto" w:frame="1"/>
          <w:lang w:eastAsia="ro-RO"/>
        </w:rPr>
        <w:t xml:space="preserve">e, postere, produse media 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etc., cât mai creative, care să dovedească originalitatea abordării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i, implicit, atingerea scopului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a obiectivelor propuse.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2. INDICAREA TIMPULUI DE REALIZARE (</w:t>
      </w:r>
      <w:r w:rsidR="00A60A76"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2 ore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 xml:space="preserve">) 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I A PA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ILOR PENTRU PREG</w:t>
      </w:r>
      <w:r w:rsidRPr="00A173F6">
        <w:rPr>
          <w:rFonts w:ascii="Book Antiqua" w:eastAsia="Times New Roman" w:hAnsi="Book Antiqua" w:cs="Book Antiqu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Ă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TIREA PROIECTULUI (inclusiv data c</w:t>
      </w:r>
      <w:r w:rsidRPr="00A173F6">
        <w:rPr>
          <w:rFonts w:ascii="Book Antiqua" w:eastAsia="Times New Roman" w:hAnsi="Book Antiqua" w:cs="Book Antiqu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â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nd vor avea loc prezent</w:t>
      </w:r>
      <w:r w:rsidRPr="00A173F6">
        <w:rPr>
          <w:rFonts w:ascii="Book Antiqua" w:eastAsia="Times New Roman" w:hAnsi="Book Antiqua" w:cs="Book Antiqu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ă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 xml:space="preserve">rile) 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 xml:space="preserve">I SUGESTIILE DE PREZENTARE 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Profesorul va oferi sugestii privind modul în care elevii trebuie să lucreze (de ex., reluarea lecturii textului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completarea unui 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Jurnal de lectură cu dublă intrare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sau a unor 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Fi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e de lectur</w:t>
      </w:r>
      <w:r w:rsidRPr="00A173F6">
        <w:rPr>
          <w:rFonts w:ascii="Book Antiqua" w:eastAsia="Times New Roman" w:hAnsi="Book Antiqua" w:cs="Book Antiqu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referitoare la titlu, autor, evenimente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detalii,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ntreb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ri, g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â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nduri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conexiuni etc.), cum î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pot preg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ti prezentarea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cum s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realizeze prezentarea.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color w:val="40444F"/>
          <w:sz w:val="24"/>
          <w:szCs w:val="24"/>
          <w:shd w:val="clear" w:color="auto" w:fill="FFFFFF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 xml:space="preserve">Materiale de adunat/realizat în vederea elaborării unei prezentări de </w:t>
      </w:r>
      <w:r w:rsidR="00A60A76"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text literar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: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- liste de întrebări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r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spunsuri pe marginea unui text</w:t>
      </w:r>
      <w:r w:rsidR="00A60A76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(în cazul acesta, autoarea a răspuns întrebărilor elevilor în timpul „înt</w:t>
      </w:r>
      <w:r w:rsidR="00A60A76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ț</w:t>
      </w:r>
      <w:r w:rsidR="00A60A76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lnirii” virtuale cu membrii Cercului nostru de lectură)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rezumat;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fi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 de identitate ale personajelor;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texte rescrise prin parodiere, prin modificarea perspectivei, prin modificarea unor secven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 (</w:t>
      </w:r>
      <w:r w:rsidR="00A60A76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exerci</w:t>
      </w:r>
      <w:r w:rsidR="00A60A76" w:rsidRPr="00A173F6">
        <w:rPr>
          <w:rFonts w:ascii="Times New Roman" w:eastAsia="Times New Roman" w:hAnsi="Times New Roman" w:cs="Times New Roman"/>
          <w:color w:val="40444F"/>
          <w:sz w:val="24"/>
          <w:szCs w:val="24"/>
          <w:lang w:eastAsia="ro-RO"/>
        </w:rPr>
        <w:t>ț</w:t>
      </w:r>
      <w:r w:rsidR="00A60A76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iu inspirat de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colec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ia </w:t>
      </w:r>
      <w:r w:rsidRPr="00A173F6">
        <w:rPr>
          <w:rFonts w:ascii="Book Antiqua" w:eastAsia="Times New Roman" w:hAnsi="Book Antiqua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Creangă 2.0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, Ed. Muzeelor Literare, Ia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i, 2019 care con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ine pove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tile lui Ion Creang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rescrise de autori contemporani - ex. </w:t>
      </w:r>
      <w:r w:rsidRPr="00A173F6">
        <w:rPr>
          <w:rFonts w:ascii="Book Antiqua" w:eastAsia="Times New Roman" w:hAnsi="Book Antiqua" w:cs="Times New Roman"/>
          <w:b/>
          <w:bCs/>
          <w:i/>
          <w:iCs/>
          <w:color w:val="40444F"/>
          <w:sz w:val="24"/>
          <w:szCs w:val="24"/>
          <w:bdr w:val="none" w:sz="0" w:space="0" w:color="auto" w:frame="1"/>
          <w:lang w:eastAsia="ro-RO"/>
        </w:rPr>
        <w:t>Harap Alb 2.0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, de Veronica D. Niculescu);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scrisori adresate personajelor;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scenariul posibil al ecranizării unui text;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o bandă desenată ce reprezintă un episod al textului;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un proiect de copertă al unui text;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 ilustra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ii pentru un text etc.</w:t>
      </w:r>
    </w:p>
    <w:p w:rsidR="00E96A55" w:rsidRPr="00A173F6" w:rsidRDefault="00E96A55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Toate sugestiile de materiale făcute mai sus pot reprezenta etape ale elaborării proiectului final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se pot reg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si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n prezentare.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lastRenderedPageBreak/>
        <w:t xml:space="preserve">Profesorul are, pe parcursul elaborării proiectului, rolul de evaluator continuu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pe cel de evaluator la sf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â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r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itul proiectului. Se recomand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ncurajarea interevaluării, la finalul tuturor prezentărilor.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A173F6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3</w:t>
      </w:r>
      <w:r w:rsidR="00E96A55"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. CLARIFICAREA OBIECTIVULUI PROIECTULUI: acela de a împărtă</w:t>
      </w:r>
      <w:r w:rsidR="00E96A55"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 xml:space="preserve">i impresiile lor de lectură </w:t>
      </w:r>
      <w:r w:rsidR="00E96A55"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i de a interpreta creativ mesajul unui text</w:t>
      </w: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</w:p>
    <w:p w:rsidR="00E96A55" w:rsidRPr="00A173F6" w:rsidRDefault="00E96A55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Realizarea acestui proiect</w:t>
      </w:r>
      <w:r w:rsidR="00A60A76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este o activitate care le poate aduce satisfac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ii elevilor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le ofer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A60A76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 xml:space="preserve">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ansa exprim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rii variate,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n limbaj artistic sau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tiin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ific, oral sau scris.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E96A55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REFLEC</w:t>
      </w:r>
      <w:r w:rsidRPr="00A173F6">
        <w:rPr>
          <w:rFonts w:ascii="Cambria" w:eastAsia="Times New Roman" w:hAnsi="Cambria" w:cs="Cambria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Ț</w:t>
      </w: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I</w:t>
      </w:r>
      <w:r w:rsidR="00237CB7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E</w:t>
      </w:r>
    </w:p>
    <w:p w:rsidR="00237CB7" w:rsidRDefault="00237CB7" w:rsidP="00237CB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</w:pPr>
    </w:p>
    <w:p w:rsidR="00E96A55" w:rsidRPr="00A173F6" w:rsidRDefault="00237CB7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Ora a III-a:</w:t>
      </w:r>
      <w:r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După prezentarea materialelor postate, d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iscu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ie ghidată de profesor despre importan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a pe care o au lectura 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 cultura 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n construirea 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des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v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â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r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irea personalit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ii lor. Se va concluziona c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este absolut necesar s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citeasc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de pl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cere, nu constr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â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n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i, 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s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A60A76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 xml:space="preserve"> 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nve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e s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rela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ioneze cu textul 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s</w:t>
      </w:r>
      <w:r w:rsidR="00E96A55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ac</w:t>
      </w:r>
      <w:r w:rsidR="00E96A55"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="00E96A55"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ioneze ca răspuns la ceea ce au citit, trecând de la reproducerea naivă la analiza complexă a textului.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E96A55" w:rsidRPr="00A173F6" w:rsidRDefault="00E96A55" w:rsidP="00E96A5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b/>
          <w:bCs/>
          <w:color w:val="40444F"/>
          <w:sz w:val="24"/>
          <w:szCs w:val="24"/>
          <w:bdr w:val="none" w:sz="0" w:space="0" w:color="auto" w:frame="1"/>
          <w:lang w:eastAsia="ro-RO"/>
        </w:rPr>
        <w:t>TEMĂ</w:t>
      </w:r>
    </w:p>
    <w:p w:rsidR="00E96A55" w:rsidRPr="00A173F6" w:rsidRDefault="00E96A55" w:rsidP="00237C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</w:pP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Li se prezintă elevilor 2 recomandări de lectură suplimentară. Se recomandă „schimbul de căr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”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, 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î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n sensul ca fiecare s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aleag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="00A60A76"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 xml:space="preserve"> 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s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-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ș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propun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s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citeasc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 xml:space="preserve"> 2 titluri de c</w:t>
      </w:r>
      <w:r w:rsidRPr="00A173F6">
        <w:rPr>
          <w:rFonts w:ascii="Book Antiqua" w:eastAsia="Times New Roman" w:hAnsi="Book Antiqua" w:cs="Book Antiqua"/>
          <w:color w:val="40444F"/>
          <w:sz w:val="24"/>
          <w:szCs w:val="24"/>
          <w:lang w:eastAsia="ro-RO"/>
        </w:rPr>
        <w:t>ă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r</w:t>
      </w:r>
      <w:r w:rsidRPr="00A173F6">
        <w:rPr>
          <w:rFonts w:ascii="Cambria" w:eastAsia="Times New Roman" w:hAnsi="Cambria" w:cs="Cambria"/>
          <w:color w:val="40444F"/>
          <w:sz w:val="24"/>
          <w:szCs w:val="24"/>
          <w:lang w:eastAsia="ro-RO"/>
        </w:rPr>
        <w:t>ț</w:t>
      </w:r>
      <w:r w:rsidRPr="00A173F6">
        <w:rPr>
          <w:rFonts w:ascii="Book Antiqua" w:eastAsia="Times New Roman" w:hAnsi="Book Antiqua" w:cs="Times New Roman"/>
          <w:color w:val="40444F"/>
          <w:sz w:val="24"/>
          <w:szCs w:val="24"/>
          <w:lang w:eastAsia="ro-RO"/>
        </w:rPr>
        <w:t>i dintre cele prezentate de colegi.</w:t>
      </w:r>
    </w:p>
    <w:p w:rsidR="00E96A55" w:rsidRPr="00A173F6" w:rsidRDefault="00E96A55" w:rsidP="00E96A55">
      <w:pPr>
        <w:jc w:val="both"/>
        <w:rPr>
          <w:rFonts w:ascii="Book Antiqua" w:hAnsi="Book Antiqua" w:cs="Times New Roman"/>
          <w:sz w:val="24"/>
          <w:szCs w:val="24"/>
        </w:rPr>
      </w:pPr>
    </w:p>
    <w:p w:rsidR="00BB6412" w:rsidRPr="00A173F6" w:rsidRDefault="00BB6412">
      <w:pPr>
        <w:rPr>
          <w:rFonts w:ascii="Book Antiqua" w:hAnsi="Book Antiqua"/>
          <w:sz w:val="24"/>
          <w:szCs w:val="24"/>
        </w:rPr>
      </w:pPr>
    </w:p>
    <w:sectPr w:rsidR="00BB6412" w:rsidRPr="00A173F6" w:rsidSect="00DA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E1"/>
    <w:multiLevelType w:val="hybridMultilevel"/>
    <w:tmpl w:val="A3F6A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07CC"/>
    <w:multiLevelType w:val="hybridMultilevel"/>
    <w:tmpl w:val="8ACE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96A55"/>
    <w:rsid w:val="000C4CBC"/>
    <w:rsid w:val="00237CB7"/>
    <w:rsid w:val="00503E8B"/>
    <w:rsid w:val="00676791"/>
    <w:rsid w:val="00A173F6"/>
    <w:rsid w:val="00A60A76"/>
    <w:rsid w:val="00BB6412"/>
    <w:rsid w:val="00E9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5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edsclick">
    <w:name w:val="needsclick"/>
    <w:basedOn w:val="Normal"/>
    <w:rsid w:val="00E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96A55"/>
    <w:rPr>
      <w:b/>
      <w:bCs/>
    </w:rPr>
  </w:style>
  <w:style w:type="character" w:styleId="Emphasis">
    <w:name w:val="Emphasis"/>
    <w:basedOn w:val="DefaultParagraphFont"/>
    <w:uiPriority w:val="20"/>
    <w:qFormat/>
    <w:rsid w:val="00E96A55"/>
    <w:rPr>
      <w:i/>
      <w:iCs/>
    </w:rPr>
  </w:style>
  <w:style w:type="character" w:styleId="Hyperlink">
    <w:name w:val="Hyperlink"/>
    <w:basedOn w:val="DefaultParagraphFont"/>
    <w:uiPriority w:val="99"/>
    <w:unhideWhenUsed/>
    <w:rsid w:val="00E96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2022-01-29T19:24:00Z</dcterms:created>
  <dcterms:modified xsi:type="dcterms:W3CDTF">2022-01-30T14:53:00Z</dcterms:modified>
</cp:coreProperties>
</file>